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91" w:rsidRDefault="00EE7291"/>
    <w:p w:rsidR="00C61D68" w:rsidRDefault="00C61D68" w:rsidP="00C61D68">
      <w:pPr>
        <w:pStyle w:val="NormalnyWeb"/>
        <w:jc w:val="center"/>
        <w:rPr>
          <w:b/>
          <w:sz w:val="48"/>
          <w:szCs w:val="48"/>
        </w:rPr>
      </w:pPr>
    </w:p>
    <w:p w:rsidR="00C61D68" w:rsidRDefault="00C61D68" w:rsidP="00C61D68">
      <w:pPr>
        <w:pStyle w:val="NormalnyWeb"/>
        <w:jc w:val="center"/>
        <w:rPr>
          <w:b/>
          <w:sz w:val="48"/>
          <w:szCs w:val="48"/>
        </w:rPr>
      </w:pPr>
    </w:p>
    <w:p w:rsidR="00C61D68" w:rsidRPr="00BD22A6" w:rsidRDefault="00C61D68" w:rsidP="00C61D68">
      <w:pPr>
        <w:pStyle w:val="NormalnyWeb"/>
        <w:jc w:val="center"/>
        <w:rPr>
          <w:b/>
          <w:sz w:val="48"/>
          <w:szCs w:val="48"/>
        </w:rPr>
      </w:pPr>
      <w:r w:rsidRPr="00BD22A6">
        <w:rPr>
          <w:b/>
          <w:sz w:val="48"/>
          <w:szCs w:val="48"/>
        </w:rPr>
        <w:t>ZAPROSZENIE</w:t>
      </w:r>
    </w:p>
    <w:p w:rsidR="00C61D68" w:rsidRDefault="00C61D68" w:rsidP="00C61D68">
      <w:pPr>
        <w:pStyle w:val="NormalnyWeb"/>
        <w:ind w:firstLine="708"/>
        <w:jc w:val="both"/>
      </w:pPr>
    </w:p>
    <w:p w:rsidR="00C61D68" w:rsidRPr="00C61D68" w:rsidRDefault="00C61D68" w:rsidP="00C61D68">
      <w:pPr>
        <w:pStyle w:val="NormalnyWeb"/>
        <w:ind w:firstLine="708"/>
        <w:jc w:val="both"/>
        <w:rPr>
          <w:sz w:val="28"/>
          <w:szCs w:val="28"/>
        </w:rPr>
      </w:pPr>
      <w:r w:rsidRPr="00C61D68">
        <w:rPr>
          <w:sz w:val="28"/>
          <w:szCs w:val="28"/>
        </w:rPr>
        <w:t xml:space="preserve">Lokalna Grupa Rybacka „Zalew Wiślany” zaprasza na spotkania informacyjno-konsultacyjne dotyczące opracowania Lokalnej Strategii Rozwoju, która będzie obowiązywała do roku 2020. </w:t>
      </w:r>
      <w:r w:rsidR="00AD7B4E">
        <w:rPr>
          <w:sz w:val="28"/>
          <w:szCs w:val="28"/>
        </w:rPr>
        <w:t>LSR to d</w:t>
      </w:r>
      <w:r w:rsidRPr="00C61D68">
        <w:rPr>
          <w:sz w:val="28"/>
          <w:szCs w:val="28"/>
        </w:rPr>
        <w:t xml:space="preserve">okument regulujący sprawy związane z otrzymaniem dofinansowania w ramach Programu </w:t>
      </w:r>
      <w:r w:rsidR="00AD7B4E">
        <w:rPr>
          <w:sz w:val="28"/>
          <w:szCs w:val="28"/>
        </w:rPr>
        <w:t xml:space="preserve">Operacyjnego „Rybactwo i Morze” i </w:t>
      </w:r>
      <w:r w:rsidRPr="00C61D68">
        <w:rPr>
          <w:sz w:val="28"/>
          <w:szCs w:val="28"/>
        </w:rPr>
        <w:t>będzie dotyczył m.in. takich spraw jak rodzaje projektów do dofinansowania oraz kryteria wyboru projektów do dofinansowania.</w:t>
      </w:r>
    </w:p>
    <w:p w:rsidR="00C61D68" w:rsidRPr="00C61D68" w:rsidRDefault="00C61D68" w:rsidP="00C61D68">
      <w:pPr>
        <w:pStyle w:val="NormalnyWeb"/>
        <w:jc w:val="both"/>
        <w:rPr>
          <w:sz w:val="28"/>
          <w:szCs w:val="28"/>
        </w:rPr>
      </w:pPr>
      <w:r w:rsidRPr="00C61D68">
        <w:rPr>
          <w:sz w:val="28"/>
          <w:szCs w:val="28"/>
        </w:rPr>
        <w:t>Spotkania posłużą m.in. do analizy mocnych i słabych stron, szans i zagrożeń, a także do wskazania celów, które ma realizować nowa strategia rozwoju.</w:t>
      </w:r>
    </w:p>
    <w:p w:rsidR="00C61D68" w:rsidRPr="00C61D68" w:rsidRDefault="00C61D68" w:rsidP="00C61D68">
      <w:pPr>
        <w:pStyle w:val="NormalnyWeb"/>
        <w:jc w:val="both"/>
        <w:rPr>
          <w:sz w:val="28"/>
          <w:szCs w:val="28"/>
        </w:rPr>
      </w:pPr>
      <w:r w:rsidRPr="00C61D68">
        <w:rPr>
          <w:sz w:val="28"/>
          <w:szCs w:val="28"/>
        </w:rPr>
        <w:t>Prosimy o udział w spotkaniach oraz pomoc w opracowaniu Lokalnej Strategii Rozwoju, z której korzystać będą mogli wszyscy mieszkańcy obszaru LGR „Zalew Wiślany”.</w:t>
      </w:r>
    </w:p>
    <w:p w:rsidR="00C61D68" w:rsidRDefault="00C61D68" w:rsidP="00C61D68">
      <w:pPr>
        <w:pStyle w:val="NormalnyWeb"/>
        <w:jc w:val="both"/>
      </w:pPr>
    </w:p>
    <w:p w:rsidR="00C61D68" w:rsidRPr="00DF282B" w:rsidRDefault="009642CB" w:rsidP="00C61D68">
      <w:pPr>
        <w:pStyle w:val="NormalnyWeb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BRANIEWO</w:t>
      </w:r>
      <w:r w:rsidR="005E018B">
        <w:rPr>
          <w:b/>
          <w:sz w:val="40"/>
          <w:szCs w:val="40"/>
        </w:rPr>
        <w:t xml:space="preserve"> – </w:t>
      </w:r>
      <w:r>
        <w:rPr>
          <w:b/>
          <w:sz w:val="40"/>
          <w:szCs w:val="40"/>
        </w:rPr>
        <w:t>10</w:t>
      </w:r>
      <w:r w:rsidR="00C61D68" w:rsidRPr="00DF282B">
        <w:rPr>
          <w:b/>
          <w:sz w:val="40"/>
          <w:szCs w:val="40"/>
        </w:rPr>
        <w:t>.09.2015 r. (</w:t>
      </w:r>
      <w:r>
        <w:rPr>
          <w:b/>
          <w:sz w:val="40"/>
          <w:szCs w:val="40"/>
        </w:rPr>
        <w:t>czwartek</w:t>
      </w:r>
      <w:r w:rsidR="00C61D68" w:rsidRPr="00DF282B">
        <w:rPr>
          <w:b/>
          <w:sz w:val="40"/>
          <w:szCs w:val="40"/>
        </w:rPr>
        <w:t>), godz. 18.00</w:t>
      </w:r>
    </w:p>
    <w:p w:rsidR="00C61D68" w:rsidRPr="00DF282B" w:rsidRDefault="009642CB" w:rsidP="00C61D68">
      <w:pPr>
        <w:pStyle w:val="NormalnyWeb"/>
        <w:jc w:val="center"/>
        <w:rPr>
          <w:rStyle w:val="Pogrubienie"/>
          <w:sz w:val="40"/>
          <w:szCs w:val="40"/>
        </w:rPr>
      </w:pPr>
      <w:r>
        <w:rPr>
          <w:rStyle w:val="Pogrubienie"/>
          <w:sz w:val="40"/>
          <w:szCs w:val="40"/>
        </w:rPr>
        <w:t>LGR „Zalew Wiślany”</w:t>
      </w:r>
      <w:bookmarkStart w:id="0" w:name="_GoBack"/>
      <w:bookmarkEnd w:id="0"/>
    </w:p>
    <w:p w:rsidR="00C61D68" w:rsidRPr="00DF282B" w:rsidRDefault="009642CB" w:rsidP="00C61D68">
      <w:pPr>
        <w:pStyle w:val="NormalnyWeb"/>
        <w:jc w:val="center"/>
        <w:rPr>
          <w:b/>
          <w:sz w:val="40"/>
          <w:szCs w:val="40"/>
        </w:rPr>
      </w:pPr>
      <w:r>
        <w:rPr>
          <w:rStyle w:val="Pogrubienie"/>
          <w:sz w:val="40"/>
          <w:szCs w:val="40"/>
        </w:rPr>
        <w:t>Portowa 3</w:t>
      </w:r>
    </w:p>
    <w:p w:rsidR="00B03471" w:rsidRDefault="00B03471" w:rsidP="00C61D68">
      <w:pPr>
        <w:jc w:val="right"/>
      </w:pPr>
    </w:p>
    <w:sectPr w:rsidR="00B034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C0C" w:rsidRDefault="00721C0C" w:rsidP="00B03471">
      <w:r>
        <w:separator/>
      </w:r>
    </w:p>
  </w:endnote>
  <w:endnote w:type="continuationSeparator" w:id="0">
    <w:p w:rsidR="00721C0C" w:rsidRDefault="00721C0C" w:rsidP="00B0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71" w:rsidRPr="00CB7B84" w:rsidRDefault="00B03471" w:rsidP="00B03471">
    <w:pPr>
      <w:pStyle w:val="Stopka"/>
      <w:pBdr>
        <w:top w:val="thinThickSmallGap" w:sz="24" w:space="1" w:color="622423"/>
      </w:pBdr>
      <w:jc w:val="center"/>
      <w:rPr>
        <w:rFonts w:ascii="Cambria" w:hAnsi="Cambria"/>
        <w:i/>
        <w:lang w:val="en-US"/>
      </w:rPr>
    </w:pPr>
    <w:r w:rsidRPr="00CB7B84">
      <w:rPr>
        <w:rFonts w:ascii="Cambria" w:hAnsi="Cambria"/>
        <w:i/>
      </w:rPr>
      <w:t xml:space="preserve">Lokalna Grupa Rybacka „Zalew Wiślany”, 14-500 Braniewo, ul. </w:t>
    </w:r>
    <w:proofErr w:type="spellStart"/>
    <w:r>
      <w:rPr>
        <w:rFonts w:ascii="Cambria" w:hAnsi="Cambria"/>
        <w:i/>
        <w:lang w:val="en-US"/>
      </w:rPr>
      <w:t>Portowa</w:t>
    </w:r>
    <w:proofErr w:type="spellEnd"/>
    <w:r>
      <w:rPr>
        <w:rFonts w:ascii="Cambria" w:hAnsi="Cambria"/>
        <w:i/>
        <w:lang w:val="en-US"/>
      </w:rPr>
      <w:t xml:space="preserve"> 3</w:t>
    </w:r>
  </w:p>
  <w:p w:rsidR="00B03471" w:rsidRPr="00CB7B84" w:rsidRDefault="00B03471" w:rsidP="00B03471">
    <w:pPr>
      <w:pStyle w:val="Stopka"/>
      <w:pBdr>
        <w:top w:val="thinThickSmallGap" w:sz="24" w:space="1" w:color="622423"/>
      </w:pBdr>
      <w:jc w:val="center"/>
      <w:rPr>
        <w:rFonts w:ascii="Cambria" w:hAnsi="Cambria"/>
        <w:i/>
        <w:lang w:val="en-US"/>
      </w:rPr>
    </w:pPr>
    <w:r w:rsidRPr="00CB7B84">
      <w:rPr>
        <w:rFonts w:ascii="Cambria" w:hAnsi="Cambria"/>
        <w:i/>
        <w:lang w:val="en-US"/>
      </w:rPr>
      <w:t xml:space="preserve">Tel. (55) 235 11 12           Fax. (55) </w:t>
    </w:r>
    <w:r>
      <w:rPr>
        <w:rFonts w:ascii="Cambria" w:hAnsi="Cambria"/>
        <w:i/>
        <w:lang w:val="en-US"/>
      </w:rPr>
      <w:t>625 07 82</w:t>
    </w:r>
  </w:p>
  <w:p w:rsidR="00B03471" w:rsidRPr="00CB7B84" w:rsidRDefault="00B03471" w:rsidP="00B03471">
    <w:pPr>
      <w:pStyle w:val="Stopka"/>
      <w:pBdr>
        <w:top w:val="thinThickSmallGap" w:sz="24" w:space="1" w:color="622423"/>
      </w:pBdr>
      <w:tabs>
        <w:tab w:val="clear" w:pos="4536"/>
      </w:tabs>
      <w:jc w:val="center"/>
      <w:rPr>
        <w:rFonts w:ascii="Cambria" w:hAnsi="Cambria"/>
        <w:i/>
        <w:lang w:val="en-US"/>
      </w:rPr>
    </w:pPr>
    <w:r w:rsidRPr="00CB7B84">
      <w:rPr>
        <w:rFonts w:ascii="Cambria" w:hAnsi="Cambria"/>
        <w:i/>
        <w:lang w:val="en-US"/>
      </w:rPr>
      <w:t>e-mail: info@lgrzalewwislany.pl</w:t>
    </w:r>
  </w:p>
  <w:p w:rsidR="00B03471" w:rsidRPr="00B03471" w:rsidRDefault="00B0347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C0C" w:rsidRDefault="00721C0C" w:rsidP="00B03471">
      <w:r>
        <w:separator/>
      </w:r>
    </w:p>
  </w:footnote>
  <w:footnote w:type="continuationSeparator" w:id="0">
    <w:p w:rsidR="00721C0C" w:rsidRDefault="00721C0C" w:rsidP="00B03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471" w:rsidRDefault="00B03471">
    <w:pPr>
      <w:pStyle w:val="Nagwek"/>
    </w:pPr>
    <w:r>
      <w:rPr>
        <w:noProof/>
        <w:lang w:eastAsia="pl-PL"/>
      </w:rPr>
      <w:drawing>
        <wp:inline distT="0" distB="0" distL="0" distR="0">
          <wp:extent cx="5760720" cy="361830"/>
          <wp:effectExtent l="0" t="0" r="0" b="635"/>
          <wp:docPr id="1" name="Obraz 1" descr="Opis: nagłówek_papier_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Opis: nagłówek_papier_firmow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71"/>
    <w:rsid w:val="000D03DA"/>
    <w:rsid w:val="002714A5"/>
    <w:rsid w:val="005E018B"/>
    <w:rsid w:val="00721C0C"/>
    <w:rsid w:val="009642CB"/>
    <w:rsid w:val="00AA2EEC"/>
    <w:rsid w:val="00AB68BE"/>
    <w:rsid w:val="00AD7B4E"/>
    <w:rsid w:val="00B03471"/>
    <w:rsid w:val="00C5534D"/>
    <w:rsid w:val="00C61D68"/>
    <w:rsid w:val="00DD3849"/>
    <w:rsid w:val="00DF282B"/>
    <w:rsid w:val="00EE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4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3471"/>
  </w:style>
  <w:style w:type="paragraph" w:styleId="Stopka">
    <w:name w:val="footer"/>
    <w:basedOn w:val="Normalny"/>
    <w:link w:val="StopkaZnak"/>
    <w:uiPriority w:val="99"/>
    <w:unhideWhenUsed/>
    <w:rsid w:val="00B034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3471"/>
  </w:style>
  <w:style w:type="paragraph" w:styleId="NormalnyWeb">
    <w:name w:val="Normal (Web)"/>
    <w:basedOn w:val="Normalny"/>
    <w:uiPriority w:val="99"/>
    <w:semiHidden/>
    <w:unhideWhenUsed/>
    <w:rsid w:val="00C61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1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4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03471"/>
  </w:style>
  <w:style w:type="paragraph" w:styleId="Stopka">
    <w:name w:val="footer"/>
    <w:basedOn w:val="Normalny"/>
    <w:link w:val="StopkaZnak"/>
    <w:uiPriority w:val="99"/>
    <w:unhideWhenUsed/>
    <w:rsid w:val="00B034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03471"/>
  </w:style>
  <w:style w:type="paragraph" w:styleId="NormalnyWeb">
    <w:name w:val="Normal (Web)"/>
    <w:basedOn w:val="Normalny"/>
    <w:uiPriority w:val="99"/>
    <w:semiHidden/>
    <w:unhideWhenUsed/>
    <w:rsid w:val="00C61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6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Andrzej</cp:lastModifiedBy>
  <cp:revision>2</cp:revision>
  <cp:lastPrinted>2015-08-25T08:58:00Z</cp:lastPrinted>
  <dcterms:created xsi:type="dcterms:W3CDTF">2015-08-25T10:44:00Z</dcterms:created>
  <dcterms:modified xsi:type="dcterms:W3CDTF">2015-08-25T10:44:00Z</dcterms:modified>
</cp:coreProperties>
</file>