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995" w:rsidRDefault="004F097E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Warszawa, 27.09.2016</w:t>
      </w:r>
    </w:p>
    <w:p w:rsidR="00F31995" w:rsidRDefault="00F31995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F31995" w:rsidRDefault="004F097E">
      <w:pPr>
        <w:jc w:val="center"/>
      </w:pPr>
      <w:proofErr w:type="spellStart"/>
      <w:r>
        <w:rPr>
          <w:rFonts w:asciiTheme="minorHAnsi" w:hAnsiTheme="minorHAnsi" w:cstheme="minorHAnsi"/>
          <w:b/>
          <w:sz w:val="32"/>
          <w:szCs w:val="32"/>
        </w:rPr>
        <w:t>FaniPay</w:t>
      </w:r>
      <w:proofErr w:type="spellEnd"/>
      <w:r>
        <w:rPr>
          <w:rFonts w:asciiTheme="minorHAnsi" w:hAnsiTheme="minorHAnsi" w:cstheme="minorHAnsi"/>
          <w:b/>
          <w:sz w:val="32"/>
          <w:szCs w:val="32"/>
        </w:rPr>
        <w:t xml:space="preserve"> – pierwszy w Polsce serwis płatności online dla NGO</w:t>
      </w:r>
    </w:p>
    <w:p w:rsidR="00F31995" w:rsidRDefault="00F31995">
      <w:pPr>
        <w:jc w:val="both"/>
        <w:rPr>
          <w:rFonts w:asciiTheme="minorHAnsi" w:hAnsiTheme="minorHAnsi" w:cstheme="minorHAnsi"/>
        </w:rPr>
      </w:pPr>
    </w:p>
    <w:p w:rsidR="00F31995" w:rsidRDefault="00F31995">
      <w:pPr>
        <w:jc w:val="both"/>
        <w:rPr>
          <w:rFonts w:asciiTheme="minorHAnsi" w:hAnsiTheme="minorHAnsi" w:cstheme="minorHAnsi"/>
        </w:rPr>
      </w:pPr>
    </w:p>
    <w:p w:rsidR="00F31995" w:rsidRDefault="004F097E">
      <w:pPr>
        <w:jc w:val="both"/>
      </w:pPr>
      <w:r>
        <w:rPr>
          <w:rFonts w:asciiTheme="minorHAnsi" w:hAnsiTheme="minorHAnsi" w:cstheme="minorHAnsi"/>
          <w:b/>
        </w:rPr>
        <w:t xml:space="preserve">Fundacja </w:t>
      </w:r>
      <w:proofErr w:type="spellStart"/>
      <w:r>
        <w:rPr>
          <w:rFonts w:asciiTheme="minorHAnsi" w:hAnsiTheme="minorHAnsi" w:cstheme="minorHAnsi"/>
          <w:b/>
        </w:rPr>
        <w:t>FaniMani</w:t>
      </w:r>
      <w:proofErr w:type="spellEnd"/>
      <w:r>
        <w:rPr>
          <w:rFonts w:asciiTheme="minorHAnsi" w:hAnsiTheme="minorHAnsi" w:cstheme="minorHAnsi"/>
          <w:b/>
        </w:rPr>
        <w:t xml:space="preserve"> wprowadza nową usługę </w:t>
      </w:r>
      <w:proofErr w:type="spellStart"/>
      <w:r>
        <w:rPr>
          <w:rFonts w:asciiTheme="minorHAnsi" w:hAnsiTheme="minorHAnsi" w:cstheme="minorHAnsi"/>
          <w:b/>
        </w:rPr>
        <w:t>FaniPay</w:t>
      </w:r>
      <w:proofErr w:type="spellEnd"/>
      <w:r>
        <w:rPr>
          <w:rFonts w:asciiTheme="minorHAnsi" w:hAnsiTheme="minorHAnsi" w:cstheme="minorHAnsi"/>
          <w:b/>
        </w:rPr>
        <w:t xml:space="preserve"> – pierwszy w Polsce serwis płatności dedykowany trzeciemu sektorowi. Dzięki temu rozwiązaniu każda zarejestrowana w KRS fundacja czy stowarzyszenie będzie mogła zbierać darowizny online w niezwykle łatwy sposób, bez wypełniania zbędnych formalności. </w:t>
      </w:r>
    </w:p>
    <w:p w:rsidR="00F31995" w:rsidRDefault="00F31995">
      <w:pPr>
        <w:jc w:val="both"/>
        <w:rPr>
          <w:rFonts w:asciiTheme="minorHAnsi" w:hAnsiTheme="minorHAnsi" w:cstheme="minorHAnsi"/>
        </w:rPr>
      </w:pPr>
    </w:p>
    <w:p w:rsidR="00F31995" w:rsidRDefault="00F31995">
      <w:pPr>
        <w:jc w:val="both"/>
        <w:rPr>
          <w:rFonts w:asciiTheme="minorHAnsi" w:hAnsiTheme="minorHAnsi" w:cstheme="minorHAnsi"/>
          <w:b/>
        </w:rPr>
      </w:pPr>
    </w:p>
    <w:p w:rsidR="00F31995" w:rsidRDefault="004F097E">
      <w:pPr>
        <w:jc w:val="both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FaniPay</w:t>
      </w:r>
      <w:proofErr w:type="spellEnd"/>
      <w:r>
        <w:rPr>
          <w:rFonts w:asciiTheme="minorHAnsi" w:hAnsiTheme="minorHAnsi" w:cstheme="minorHAnsi"/>
          <w:b/>
        </w:rPr>
        <w:t xml:space="preserve"> – nowość od </w:t>
      </w:r>
      <w:proofErr w:type="spellStart"/>
      <w:r>
        <w:rPr>
          <w:rFonts w:asciiTheme="minorHAnsi" w:hAnsiTheme="minorHAnsi" w:cstheme="minorHAnsi"/>
          <w:b/>
        </w:rPr>
        <w:t>FaniMani</w:t>
      </w:r>
      <w:proofErr w:type="spellEnd"/>
      <w:r>
        <w:rPr>
          <w:rFonts w:asciiTheme="minorHAnsi" w:hAnsiTheme="minorHAnsi" w:cstheme="minorHAnsi"/>
          <w:b/>
        </w:rPr>
        <w:t xml:space="preserve"> </w:t>
      </w:r>
    </w:p>
    <w:p w:rsidR="00F31995" w:rsidRDefault="004F097E">
      <w:pPr>
        <w:jc w:val="both"/>
      </w:pPr>
      <w:r>
        <w:rPr>
          <w:rFonts w:asciiTheme="minorHAnsi" w:hAnsiTheme="minorHAnsi" w:cstheme="minorHAnsi"/>
        </w:rPr>
        <w:t xml:space="preserve">Fundacja </w:t>
      </w:r>
      <w:proofErr w:type="spellStart"/>
      <w:r>
        <w:rPr>
          <w:rFonts w:asciiTheme="minorHAnsi" w:hAnsiTheme="minorHAnsi" w:cstheme="minorHAnsi"/>
        </w:rPr>
        <w:t>FaniMani</w:t>
      </w:r>
      <w:proofErr w:type="spellEnd"/>
      <w:r>
        <w:rPr>
          <w:rFonts w:asciiTheme="minorHAnsi" w:hAnsiTheme="minorHAnsi" w:cstheme="minorHAnsi"/>
        </w:rPr>
        <w:t>, założyciel</w:t>
      </w:r>
      <w:r>
        <w:t xml:space="preserve"> </w:t>
      </w:r>
      <w:hyperlink r:id="rId8">
        <w:r>
          <w:rPr>
            <w:rStyle w:val="czeinternetowe"/>
            <w:rFonts w:asciiTheme="minorHAnsi" w:hAnsiTheme="minorHAnsi" w:cstheme="minorHAnsi"/>
          </w:rPr>
          <w:t>FaniMani.pl</w:t>
        </w:r>
      </w:hyperlink>
      <w:r>
        <w:rPr>
          <w:rFonts w:asciiTheme="minorHAnsi" w:hAnsiTheme="minorHAnsi" w:cstheme="minorHAnsi"/>
        </w:rPr>
        <w:t xml:space="preserve"> pierwszego w Polsce serwisu, który umożliwia wspieranie NGO przy okazji robienia zakupów online, wprowadza na rynek nowe rozwiązanie – </w:t>
      </w:r>
      <w:proofErr w:type="spellStart"/>
      <w:r>
        <w:rPr>
          <w:rFonts w:asciiTheme="minorHAnsi" w:hAnsiTheme="minorHAnsi" w:cstheme="minorHAnsi"/>
        </w:rPr>
        <w:t>FaniPay</w:t>
      </w:r>
      <w:proofErr w:type="spellEnd"/>
      <w:r>
        <w:rPr>
          <w:rFonts w:asciiTheme="minorHAnsi" w:hAnsiTheme="minorHAnsi" w:cstheme="minorHAnsi"/>
        </w:rPr>
        <w:t xml:space="preserve">. Jest to usługa bezpiecznych płatności online ukierunkowana na potrzeby polskich organizacji społecznych. Dzięki niej fundacje i stowarzyszenia będą mogły bardziej efektywnie szukać wsparcia dla działalności przez własne strony internetowe. Nieskomplikowana forma i bardzo uproszczone procedury rejestracji sprawiają, że </w:t>
      </w:r>
      <w:proofErr w:type="spellStart"/>
      <w:r>
        <w:rPr>
          <w:rFonts w:asciiTheme="minorHAnsi" w:hAnsiTheme="minorHAnsi" w:cstheme="minorHAnsi"/>
        </w:rPr>
        <w:t>FaniPay</w:t>
      </w:r>
      <w:proofErr w:type="spellEnd"/>
      <w:r>
        <w:rPr>
          <w:rFonts w:asciiTheme="minorHAnsi" w:hAnsiTheme="minorHAnsi" w:cstheme="minorHAnsi"/>
        </w:rPr>
        <w:t xml:space="preserve"> jest znacznie łatwiej dostępny i przyjazny użytkownikom.</w:t>
      </w:r>
    </w:p>
    <w:p w:rsidR="00F31995" w:rsidRDefault="00F31995">
      <w:pPr>
        <w:jc w:val="both"/>
        <w:rPr>
          <w:rFonts w:asciiTheme="minorHAnsi" w:hAnsiTheme="minorHAnsi" w:cstheme="minorHAnsi"/>
        </w:rPr>
      </w:pPr>
    </w:p>
    <w:p w:rsidR="00F31995" w:rsidRDefault="004F097E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Kto może korzystać z usługi?</w:t>
      </w:r>
    </w:p>
    <w:p w:rsidR="00F31995" w:rsidRDefault="004F097E">
      <w:pPr>
        <w:jc w:val="both"/>
      </w:pPr>
      <w:r>
        <w:rPr>
          <w:rFonts w:asciiTheme="minorHAnsi" w:hAnsiTheme="minorHAnsi" w:cstheme="minorHAnsi"/>
        </w:rPr>
        <w:t xml:space="preserve">Z </w:t>
      </w:r>
      <w:proofErr w:type="spellStart"/>
      <w:r>
        <w:rPr>
          <w:rFonts w:asciiTheme="minorHAnsi" w:hAnsiTheme="minorHAnsi" w:cstheme="minorHAnsi"/>
        </w:rPr>
        <w:t>FaniPay</w:t>
      </w:r>
      <w:proofErr w:type="spellEnd"/>
      <w:r>
        <w:rPr>
          <w:rFonts w:asciiTheme="minorHAnsi" w:hAnsiTheme="minorHAnsi" w:cstheme="minorHAnsi"/>
        </w:rPr>
        <w:t xml:space="preserve"> mogą korzystać wszystkie zarejestrowane w KRS fundacje i stowarzyszenia. Zaletą użytkowania </w:t>
      </w:r>
      <w:r w:rsidR="000626EC">
        <w:rPr>
          <w:rFonts w:asciiTheme="minorHAnsi" w:hAnsiTheme="minorHAnsi" w:cstheme="minorHAnsi"/>
        </w:rPr>
        <w:t>serwisu</w:t>
      </w:r>
      <w:r>
        <w:rPr>
          <w:rFonts w:asciiTheme="minorHAnsi" w:hAnsiTheme="minorHAnsi" w:cstheme="minorHAnsi"/>
        </w:rPr>
        <w:t xml:space="preserve"> jest brak zbędnych formalności i konieczności podpisywania umowy między NGO a instytucją płatniczą. Wystarczy, że dana organizacja, która chce zbierać darowizny zarejestruje się na FaniMani.pl oraz zaakceptuje regulamin usług płatniczych świadczonych przez Blue Media.</w:t>
      </w:r>
    </w:p>
    <w:p w:rsidR="00F31995" w:rsidRDefault="00F31995">
      <w:pPr>
        <w:jc w:val="both"/>
        <w:rPr>
          <w:rFonts w:asciiTheme="minorHAnsi" w:hAnsiTheme="minorHAnsi" w:cstheme="minorHAnsi"/>
        </w:rPr>
      </w:pPr>
    </w:p>
    <w:p w:rsidR="00F31995" w:rsidRDefault="004F097E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Zalety s</w:t>
      </w:r>
      <w:r w:rsidR="007C01EA">
        <w:rPr>
          <w:rFonts w:asciiTheme="minorHAnsi" w:hAnsiTheme="minorHAnsi" w:cstheme="minorHAnsi"/>
          <w:b/>
        </w:rPr>
        <w:t>erwisu</w:t>
      </w:r>
      <w:bookmarkStart w:id="0" w:name="_GoBack"/>
      <w:bookmarkEnd w:id="0"/>
      <w:r>
        <w:rPr>
          <w:rFonts w:asciiTheme="minorHAnsi" w:hAnsiTheme="minorHAnsi" w:cstheme="minorHAnsi"/>
          <w:b/>
        </w:rPr>
        <w:t xml:space="preserve"> </w:t>
      </w:r>
    </w:p>
    <w:p w:rsidR="00F31995" w:rsidRDefault="004F097E">
      <w:pPr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FaniPay</w:t>
      </w:r>
      <w:proofErr w:type="spellEnd"/>
      <w:r>
        <w:rPr>
          <w:rFonts w:asciiTheme="minorHAnsi" w:hAnsiTheme="minorHAnsi" w:cstheme="minorHAnsi"/>
        </w:rPr>
        <w:t xml:space="preserve"> to nie tylko sam serwis płatności online, ale również dedykowane organizacjom narzędzia ułatwiające proces zbierania darowizn przez swoje strony www. Jednym z nich jest </w:t>
      </w:r>
      <w:proofErr w:type="spellStart"/>
      <w:r>
        <w:rPr>
          <w:rFonts w:asciiTheme="minorHAnsi" w:hAnsiTheme="minorHAnsi" w:cstheme="minorHAnsi"/>
        </w:rPr>
        <w:t>widget</w:t>
      </w:r>
      <w:proofErr w:type="spellEnd"/>
      <w:r>
        <w:rPr>
          <w:rFonts w:asciiTheme="minorHAnsi" w:hAnsiTheme="minorHAnsi" w:cstheme="minorHAnsi"/>
        </w:rPr>
        <w:t xml:space="preserve"> zaprojektowany na podstawie badań zachowania użytkowników witryn internetowych. Jego zadaniem jest nie tylko przypominanie o możliwości dokonania darowizny, ale również, w bardzo prosty sposób, umożliwia on jej realizację. Gotowy moduł płatności można uruchomić na stronie organizacji dosłownie w ciągu kilku minut.</w:t>
      </w:r>
    </w:p>
    <w:p w:rsidR="00F31995" w:rsidRDefault="00F31995">
      <w:pPr>
        <w:jc w:val="both"/>
        <w:rPr>
          <w:rFonts w:asciiTheme="minorHAnsi" w:hAnsiTheme="minorHAnsi" w:cstheme="minorHAnsi"/>
        </w:rPr>
      </w:pPr>
    </w:p>
    <w:p w:rsidR="00F31995" w:rsidRDefault="004F097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Niezwykle istotną funkcjonalnością </w:t>
      </w:r>
      <w:proofErr w:type="spellStart"/>
      <w:r>
        <w:rPr>
          <w:rFonts w:asciiTheme="minorHAnsi" w:hAnsiTheme="minorHAnsi" w:cstheme="minorHAnsi"/>
        </w:rPr>
        <w:t>FaniPay</w:t>
      </w:r>
      <w:proofErr w:type="spellEnd"/>
      <w:r>
        <w:rPr>
          <w:rFonts w:asciiTheme="minorHAnsi" w:hAnsiTheme="minorHAnsi" w:cstheme="minorHAnsi"/>
        </w:rPr>
        <w:t xml:space="preserve"> jest automatyczny system codziennych rozliczeń - wypłat na konto zarejestrowanej fundacji bądź stowarzyszenia. Dzięki niemu czas oczekiwania na ich zaksięgowanie skraca się do zaledwie 1 dnia roboczego. </w:t>
      </w:r>
    </w:p>
    <w:p w:rsidR="00F31995" w:rsidRDefault="00F31995">
      <w:pPr>
        <w:jc w:val="both"/>
        <w:rPr>
          <w:rFonts w:asciiTheme="minorHAnsi" w:hAnsiTheme="minorHAnsi" w:cstheme="minorHAnsi"/>
        </w:rPr>
      </w:pPr>
    </w:p>
    <w:p w:rsidR="00F31995" w:rsidRDefault="004F097E">
      <w:pPr>
        <w:jc w:val="both"/>
      </w:pPr>
      <w:r>
        <w:rPr>
          <w:rFonts w:asciiTheme="minorHAnsi" w:hAnsiTheme="minorHAnsi" w:cstheme="minorHAnsi"/>
        </w:rPr>
        <w:t xml:space="preserve">Kolejną zaletą korzystania z zaproponowanego przez </w:t>
      </w:r>
      <w:proofErr w:type="spellStart"/>
      <w:r>
        <w:rPr>
          <w:rFonts w:asciiTheme="minorHAnsi" w:hAnsiTheme="minorHAnsi" w:cstheme="minorHAnsi"/>
        </w:rPr>
        <w:t>FaniMani</w:t>
      </w:r>
      <w:proofErr w:type="spellEnd"/>
      <w:r>
        <w:rPr>
          <w:rFonts w:asciiTheme="minorHAnsi" w:hAnsiTheme="minorHAnsi" w:cstheme="minorHAnsi"/>
        </w:rPr>
        <w:t xml:space="preserve"> rozwiązania jest obniżenie prowizji od otrzymywanej wpłaty. Przez pierwsze trzy miesiące użytkowania wynosi ona zaledwie 1% wartości darowizny, a potem tylko 1,49%.</w:t>
      </w:r>
    </w:p>
    <w:p w:rsidR="00F31995" w:rsidRDefault="00F31995">
      <w:pPr>
        <w:jc w:val="both"/>
        <w:rPr>
          <w:rFonts w:asciiTheme="minorHAnsi" w:hAnsiTheme="minorHAnsi" w:cstheme="minorHAnsi"/>
        </w:rPr>
      </w:pPr>
    </w:p>
    <w:p w:rsidR="00F31995" w:rsidRDefault="004F097E">
      <w:pPr>
        <w:jc w:val="both"/>
      </w:pPr>
      <w:r>
        <w:rPr>
          <w:rFonts w:asciiTheme="minorHAnsi" w:hAnsiTheme="minorHAnsi" w:cstheme="minorHAnsi"/>
        </w:rPr>
        <w:t xml:space="preserve">Ponadto każda, korzystająca z </w:t>
      </w:r>
      <w:proofErr w:type="spellStart"/>
      <w:r>
        <w:rPr>
          <w:rFonts w:asciiTheme="minorHAnsi" w:hAnsiTheme="minorHAnsi" w:cstheme="minorHAnsi"/>
        </w:rPr>
        <w:t>FaniPay</w:t>
      </w:r>
      <w:proofErr w:type="spellEnd"/>
      <w:r>
        <w:rPr>
          <w:rFonts w:asciiTheme="minorHAnsi" w:hAnsiTheme="minorHAnsi" w:cstheme="minorHAnsi"/>
        </w:rPr>
        <w:t xml:space="preserve"> organizacja otrzymywać będzie raport, w którym zawarte będą informacje o zrealizowanych w ciągu danego dnia transakcjach, liczbach przelewów, ich wartości oraz pobranej prowizji. Szczegóły dotyczące oferty można znaleźć również na stronie internetowej </w:t>
      </w:r>
      <w:hyperlink r:id="rId9">
        <w:r>
          <w:rPr>
            <w:rStyle w:val="czeinternetowe"/>
            <w:rFonts w:asciiTheme="minorHAnsi" w:hAnsiTheme="minorHAnsi" w:cstheme="minorHAnsi"/>
          </w:rPr>
          <w:t>FaniPay.pl</w:t>
        </w:r>
      </w:hyperlink>
    </w:p>
    <w:p w:rsidR="00F31995" w:rsidRDefault="00F31995">
      <w:pPr>
        <w:jc w:val="both"/>
        <w:rPr>
          <w:rFonts w:asciiTheme="minorHAnsi" w:hAnsiTheme="minorHAnsi" w:cstheme="minorHAnsi"/>
        </w:rPr>
      </w:pPr>
    </w:p>
    <w:p w:rsidR="00F31995" w:rsidRDefault="004F097E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Bezpieczeństwo zapewnione przez Blue Media </w:t>
      </w:r>
    </w:p>
    <w:p w:rsidR="00F31995" w:rsidRDefault="004F097E">
      <w:pPr>
        <w:jc w:val="both"/>
      </w:pPr>
      <w:r>
        <w:rPr>
          <w:rFonts w:asciiTheme="minorHAnsi" w:hAnsiTheme="minorHAnsi" w:cstheme="minorHAnsi"/>
        </w:rPr>
        <w:t xml:space="preserve">Operatorem usługi jest Krajowa Instytucja Płatnicza Blue Media, dostawca nowych technologii dla banków oraz spółka doświadczona w obsłudze transakcji elektronicznych, w tym również wpłat darowizn. Do jej zadań należeć będzie również bieżąca kontrola wiarygodności organizacji – chcących korzystać z </w:t>
      </w:r>
      <w:proofErr w:type="spellStart"/>
      <w:r>
        <w:rPr>
          <w:rFonts w:asciiTheme="minorHAnsi" w:hAnsiTheme="minorHAnsi" w:cstheme="minorHAnsi"/>
        </w:rPr>
        <w:t>FaniPay</w:t>
      </w:r>
      <w:proofErr w:type="spellEnd"/>
      <w:r>
        <w:rPr>
          <w:rFonts w:asciiTheme="minorHAnsi" w:hAnsiTheme="minorHAnsi" w:cstheme="minorHAnsi"/>
        </w:rPr>
        <w:t>, poprzez monitoring formularzy rejestracji, weryfikację nr. kont bankowych, KRS etc. Ponadto firma będzie odpowiedzialna za prawidłowy przebieg i obsługę wpływów środków na konta zarejestrowanych fundacji i stowarzyszeń.</w:t>
      </w:r>
    </w:p>
    <w:p w:rsidR="00F31995" w:rsidRDefault="00F31995">
      <w:pPr>
        <w:jc w:val="both"/>
        <w:rPr>
          <w:rFonts w:asciiTheme="minorHAnsi" w:hAnsiTheme="minorHAnsi" w:cstheme="minorHAnsi"/>
          <w:b/>
        </w:rPr>
      </w:pPr>
    </w:p>
    <w:p w:rsidR="00F31995" w:rsidRDefault="004F097E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Jak działa serwis FaniMani.pl?</w:t>
      </w:r>
    </w:p>
    <w:p w:rsidR="00F31995" w:rsidRDefault="004F097E">
      <w:pPr>
        <w:jc w:val="both"/>
      </w:pPr>
      <w:r>
        <w:rPr>
          <w:rFonts w:asciiTheme="minorHAnsi" w:hAnsiTheme="minorHAnsi" w:cstheme="minorHAnsi"/>
        </w:rPr>
        <w:t xml:space="preserve">Dzięki FaniMani.pl organizacje społeczne stale pozyskują dodatkowe fundusze na swoje działania. Każdy kto robi zakupy przez </w:t>
      </w:r>
      <w:proofErr w:type="spellStart"/>
      <w:r>
        <w:rPr>
          <w:rFonts w:asciiTheme="minorHAnsi" w:hAnsiTheme="minorHAnsi" w:cstheme="minorHAnsi"/>
        </w:rPr>
        <w:t>internet</w:t>
      </w:r>
      <w:proofErr w:type="spellEnd"/>
      <w:r>
        <w:rPr>
          <w:rFonts w:asciiTheme="minorHAnsi" w:hAnsiTheme="minorHAnsi" w:cstheme="minorHAnsi"/>
        </w:rPr>
        <w:t xml:space="preserve"> może, korzystając z portalu, wesprzeć wybrany przez siebie cel społeczny, nie wydając ani złotówki więcej ponad to, co i tak zapłaciłby za wybraną przez siebie rzecz. Wystarczy wejść do wybranego sklepu, w którym zamierzamy dokonać zakupu (</w:t>
      </w:r>
      <w:hyperlink r:id="rId10">
        <w:r>
          <w:rPr>
            <w:rStyle w:val="czeinternetowe"/>
            <w:rFonts w:asciiTheme="minorHAnsi" w:hAnsiTheme="minorHAnsi" w:cstheme="minorHAnsi"/>
          </w:rPr>
          <w:t>lista 800 partnerskich sklepów</w:t>
        </w:r>
      </w:hyperlink>
      <w:r>
        <w:rPr>
          <w:rFonts w:asciiTheme="minorHAnsi" w:hAnsiTheme="minorHAnsi" w:cstheme="minorHAnsi"/>
        </w:rPr>
        <w:t>), przez serwis FaniMani.pl, wskazać cel (</w:t>
      </w:r>
      <w:hyperlink r:id="rId11">
        <w:r>
          <w:rPr>
            <w:rStyle w:val="czeinternetowe"/>
            <w:rFonts w:asciiTheme="minorHAnsi" w:hAnsiTheme="minorHAnsi" w:cstheme="minorHAnsi"/>
          </w:rPr>
          <w:t>lista wszystkich organizacji</w:t>
        </w:r>
      </w:hyperlink>
      <w:r>
        <w:rPr>
          <w:rFonts w:asciiTheme="minorHAnsi" w:hAnsiTheme="minorHAnsi" w:cstheme="minorHAnsi"/>
        </w:rPr>
        <w:t>), który chcemy wesprzeć i kupujemy. Od każdej takiej transakcji wybrana organizacja społeczna otrzymuje darowiznę w wysokości kilku procent wartości naszych zakupów. Wszystkie wygenerowane przez siebie datki można monitorować i sprawdzać ich aktualny status w zakładce „historia wsparcia”, widocznej po zalogowaniu się na konto.</w:t>
      </w:r>
    </w:p>
    <w:p w:rsidR="00F31995" w:rsidRDefault="00F31995">
      <w:pPr>
        <w:jc w:val="both"/>
        <w:rPr>
          <w:rFonts w:asciiTheme="minorHAnsi" w:hAnsiTheme="minorHAnsi" w:cstheme="minorHAnsi"/>
        </w:rPr>
      </w:pPr>
    </w:p>
    <w:p w:rsidR="00F31995" w:rsidRDefault="004F097E">
      <w:pPr>
        <w:jc w:val="both"/>
      </w:pPr>
      <w:r>
        <w:rPr>
          <w:rFonts w:asciiTheme="minorHAnsi" w:hAnsiTheme="minorHAnsi" w:cstheme="minorHAnsi"/>
        </w:rPr>
        <w:t>Obecnie serwis współpracuje z ponad 2600 podmiotami tj. z fundacjami, stowarzyszeniami, szkołami, harcerzami i innymi podmiotami działającymi w trzecim sektorze. FaniMani.pl jest łącznikiem między organizacjami społecznymi, darczyńcami oraz przedsiębiorcami.</w:t>
      </w:r>
    </w:p>
    <w:p w:rsidR="00F31995" w:rsidRDefault="004F097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F31995" w:rsidRDefault="00F31995">
      <w:pPr>
        <w:jc w:val="both"/>
        <w:rPr>
          <w:rFonts w:asciiTheme="minorHAnsi" w:hAnsiTheme="minorHAnsi" w:cstheme="minorHAnsi"/>
        </w:rPr>
      </w:pPr>
    </w:p>
    <w:p w:rsidR="00F31995" w:rsidRDefault="004F097E">
      <w:pPr>
        <w:jc w:val="both"/>
      </w:pPr>
      <w:r>
        <w:rPr>
          <w:rFonts w:asciiTheme="minorHAnsi" w:hAnsiTheme="minorHAnsi" w:cstheme="minorHAnsi"/>
        </w:rPr>
        <w:t xml:space="preserve">Zobacz jak działa FaniMani.pl: </w:t>
      </w:r>
      <w:hyperlink r:id="rId12">
        <w:r>
          <w:rPr>
            <w:rStyle w:val="czeinternetowe"/>
            <w:rFonts w:asciiTheme="minorHAnsi" w:hAnsiTheme="minorHAnsi" w:cstheme="minorHAnsi"/>
          </w:rPr>
          <w:t>www.youtube.com/watch?v=RsPX6SRwKnQ</w:t>
        </w:r>
      </w:hyperlink>
    </w:p>
    <w:p w:rsidR="00F31995" w:rsidRDefault="004F097E">
      <w:pPr>
        <w:jc w:val="both"/>
      </w:pPr>
      <w:r>
        <w:rPr>
          <w:rFonts w:asciiTheme="minorHAnsi" w:hAnsiTheme="minorHAnsi" w:cstheme="minorHAnsi"/>
        </w:rPr>
        <w:t xml:space="preserve">Więcej informacji: FaniMani.pl: </w:t>
      </w:r>
      <w:hyperlink r:id="rId13">
        <w:r>
          <w:rPr>
            <w:rStyle w:val="czeinternetowe"/>
            <w:rFonts w:asciiTheme="minorHAnsi" w:hAnsiTheme="minorHAnsi" w:cstheme="minorHAnsi"/>
          </w:rPr>
          <w:t>www.fanimani.pl</w:t>
        </w:r>
      </w:hyperlink>
    </w:p>
    <w:p w:rsidR="00F31995" w:rsidRDefault="004F097E">
      <w:pPr>
        <w:jc w:val="both"/>
      </w:pPr>
      <w:r>
        <w:rPr>
          <w:rFonts w:asciiTheme="minorHAnsi" w:hAnsiTheme="minorHAnsi" w:cstheme="minorHAnsi"/>
        </w:rPr>
        <w:t xml:space="preserve">FaniMani.pl na Facebooku: </w:t>
      </w:r>
      <w:hyperlink r:id="rId14">
        <w:r>
          <w:rPr>
            <w:rStyle w:val="czeinternetowe"/>
            <w:rFonts w:asciiTheme="minorHAnsi" w:hAnsiTheme="minorHAnsi" w:cstheme="minorHAnsi"/>
          </w:rPr>
          <w:t>https://www.facebook.com/faniManifaniMani/</w:t>
        </w:r>
      </w:hyperlink>
    </w:p>
    <w:p w:rsidR="00F31995" w:rsidRDefault="00F31995">
      <w:pPr>
        <w:jc w:val="both"/>
        <w:rPr>
          <w:rFonts w:asciiTheme="minorHAnsi" w:hAnsiTheme="minorHAnsi" w:cstheme="minorHAnsi"/>
        </w:rPr>
      </w:pPr>
    </w:p>
    <w:p w:rsidR="00F31995" w:rsidRDefault="00F31995">
      <w:pPr>
        <w:jc w:val="both"/>
      </w:pPr>
    </w:p>
    <w:sectPr w:rsidR="00F31995">
      <w:headerReference w:type="default" r:id="rId15"/>
      <w:pgSz w:w="11906" w:h="16838"/>
      <w:pgMar w:top="1417" w:right="1417" w:bottom="1417" w:left="1417" w:header="708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6CA" w:rsidRDefault="004F097E">
      <w:r>
        <w:separator/>
      </w:r>
    </w:p>
  </w:endnote>
  <w:endnote w:type="continuationSeparator" w:id="0">
    <w:p w:rsidR="005A56CA" w:rsidRDefault="004F0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6CA" w:rsidRDefault="004F097E">
      <w:r>
        <w:separator/>
      </w:r>
    </w:p>
  </w:footnote>
  <w:footnote w:type="continuationSeparator" w:id="0">
    <w:p w:rsidR="005A56CA" w:rsidRDefault="004F0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995" w:rsidRDefault="004F097E">
    <w:pPr>
      <w:pStyle w:val="Nagwek10"/>
    </w:pPr>
    <w:r>
      <w:rPr>
        <w:noProof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1792605</wp:posOffset>
          </wp:positionH>
          <wp:positionV relativeFrom="paragraph">
            <wp:posOffset>-449580</wp:posOffset>
          </wp:positionV>
          <wp:extent cx="2234565" cy="796925"/>
          <wp:effectExtent l="0" t="0" r="0" b="0"/>
          <wp:wrapSquare wrapText="largest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34565" cy="796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995"/>
    <w:rsid w:val="000626EC"/>
    <w:rsid w:val="004F097E"/>
    <w:rsid w:val="005A56CA"/>
    <w:rsid w:val="007C01EA"/>
    <w:rsid w:val="00E622AD"/>
    <w:rsid w:val="00F3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019"/>
    <w:pPr>
      <w:suppressAutoHyphens/>
    </w:pPr>
    <w:rPr>
      <w:color w:val="00000A"/>
      <w:sz w:val="24"/>
      <w:szCs w:val="24"/>
    </w:rPr>
  </w:style>
  <w:style w:type="paragraph" w:styleId="Nagwek1">
    <w:name w:val="heading 1"/>
    <w:basedOn w:val="Nagwek"/>
    <w:qFormat/>
    <w:pPr>
      <w:widowControl w:val="0"/>
      <w:outlineLvl w:val="0"/>
    </w:pPr>
    <w:rPr>
      <w:sz w:val="24"/>
    </w:rPr>
  </w:style>
  <w:style w:type="paragraph" w:styleId="Nagwek2">
    <w:name w:val="heading 2"/>
    <w:basedOn w:val="Nagwek"/>
    <w:qFormat/>
    <w:pPr>
      <w:widowControl w:val="0"/>
      <w:outlineLvl w:val="1"/>
    </w:pPr>
    <w:rPr>
      <w:sz w:val="24"/>
    </w:rPr>
  </w:style>
  <w:style w:type="paragraph" w:styleId="Nagwek3">
    <w:name w:val="heading 3"/>
    <w:basedOn w:val="Nagwek"/>
    <w:qFormat/>
    <w:pPr>
      <w:widowControl w:val="0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78361D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qFormat/>
    <w:rsid w:val="007B0826"/>
    <w:rPr>
      <w:rFonts w:cs="Times New Roman"/>
      <w:color w:val="800080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locked/>
    <w:rsid w:val="00B85654"/>
    <w:rPr>
      <w:rFonts w:cs="Times New Roman"/>
    </w:rPr>
  </w:style>
  <w:style w:type="character" w:styleId="Odwoanieprzypisudolnego">
    <w:name w:val="footnote reference"/>
    <w:basedOn w:val="Domylnaczcionkaakapitu"/>
    <w:uiPriority w:val="99"/>
    <w:qFormat/>
    <w:rsid w:val="00B85654"/>
    <w:rPr>
      <w:rFonts w:cs="Times New Roman"/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locked/>
    <w:rsid w:val="00B85654"/>
    <w:rPr>
      <w:rFonts w:ascii="Tahoma" w:hAnsi="Tahoma"/>
      <w:sz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13E6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13E66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13E66"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52904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52904"/>
    <w:rPr>
      <w:sz w:val="24"/>
      <w:szCs w:val="24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pPr>
      <w:widowControl w:val="0"/>
    </w:pPr>
    <w:rPr>
      <w:rFonts w:cs="Mangal"/>
      <w:sz w:val="24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Tekstpodstawowy1">
    <w:name w:val="Tekst podstawowy1"/>
    <w:basedOn w:val="Normalny"/>
    <w:qFormat/>
    <w:pPr>
      <w:spacing w:after="140" w:line="288" w:lineRule="auto"/>
    </w:pPr>
  </w:style>
  <w:style w:type="paragraph" w:customStyle="1" w:styleId="Nagwek10">
    <w:name w:val="Nagłówek1"/>
    <w:basedOn w:val="Normalny"/>
    <w:uiPriority w:val="99"/>
    <w:unhideWhenUsed/>
    <w:qFormat/>
    <w:rsid w:val="00752904"/>
    <w:pPr>
      <w:tabs>
        <w:tab w:val="center" w:pos="4536"/>
        <w:tab w:val="right" w:pos="9072"/>
      </w:tabs>
    </w:p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styleId="Tekstprzypisudolnego">
    <w:name w:val="footnote text"/>
    <w:basedOn w:val="Normalny"/>
    <w:link w:val="TekstprzypisudolnegoZnak"/>
    <w:uiPriority w:val="99"/>
    <w:qFormat/>
    <w:rsid w:val="00B8565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qFormat/>
    <w:rsid w:val="00B85654"/>
    <w:rPr>
      <w:rFonts w:ascii="Tahoma" w:hAnsi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13E66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13E66"/>
    <w:rPr>
      <w:b/>
      <w:bCs/>
    </w:rPr>
  </w:style>
  <w:style w:type="paragraph" w:styleId="Poprawka">
    <w:name w:val="Revision"/>
    <w:uiPriority w:val="99"/>
    <w:semiHidden/>
    <w:qFormat/>
    <w:rsid w:val="00513E66"/>
    <w:pPr>
      <w:suppressAutoHyphens/>
    </w:pPr>
    <w:rPr>
      <w:color w:val="00000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52904"/>
    <w:pPr>
      <w:tabs>
        <w:tab w:val="center" w:pos="4536"/>
        <w:tab w:val="right" w:pos="9072"/>
      </w:tabs>
    </w:pPr>
  </w:style>
  <w:style w:type="paragraph" w:customStyle="1" w:styleId="Tekstprzypisudolnego1">
    <w:name w:val="Tekst przypisu dolnego1"/>
    <w:basedOn w:val="Normalny"/>
    <w:qFormat/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10"/>
    <w:qFormat/>
  </w:style>
  <w:style w:type="paragraph" w:styleId="Podtytu">
    <w:name w:val="Subtitle"/>
    <w:basedOn w:val="Nagwek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019"/>
    <w:pPr>
      <w:suppressAutoHyphens/>
    </w:pPr>
    <w:rPr>
      <w:color w:val="00000A"/>
      <w:sz w:val="24"/>
      <w:szCs w:val="24"/>
    </w:rPr>
  </w:style>
  <w:style w:type="paragraph" w:styleId="Nagwek1">
    <w:name w:val="heading 1"/>
    <w:basedOn w:val="Nagwek"/>
    <w:qFormat/>
    <w:pPr>
      <w:widowControl w:val="0"/>
      <w:outlineLvl w:val="0"/>
    </w:pPr>
    <w:rPr>
      <w:sz w:val="24"/>
    </w:rPr>
  </w:style>
  <w:style w:type="paragraph" w:styleId="Nagwek2">
    <w:name w:val="heading 2"/>
    <w:basedOn w:val="Nagwek"/>
    <w:qFormat/>
    <w:pPr>
      <w:widowControl w:val="0"/>
      <w:outlineLvl w:val="1"/>
    </w:pPr>
    <w:rPr>
      <w:sz w:val="24"/>
    </w:rPr>
  </w:style>
  <w:style w:type="paragraph" w:styleId="Nagwek3">
    <w:name w:val="heading 3"/>
    <w:basedOn w:val="Nagwek"/>
    <w:qFormat/>
    <w:pPr>
      <w:widowControl w:val="0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78361D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qFormat/>
    <w:rsid w:val="007B0826"/>
    <w:rPr>
      <w:rFonts w:cs="Times New Roman"/>
      <w:color w:val="800080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locked/>
    <w:rsid w:val="00B85654"/>
    <w:rPr>
      <w:rFonts w:cs="Times New Roman"/>
    </w:rPr>
  </w:style>
  <w:style w:type="character" w:styleId="Odwoanieprzypisudolnego">
    <w:name w:val="footnote reference"/>
    <w:basedOn w:val="Domylnaczcionkaakapitu"/>
    <w:uiPriority w:val="99"/>
    <w:qFormat/>
    <w:rsid w:val="00B85654"/>
    <w:rPr>
      <w:rFonts w:cs="Times New Roman"/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locked/>
    <w:rsid w:val="00B85654"/>
    <w:rPr>
      <w:rFonts w:ascii="Tahoma" w:hAnsi="Tahoma"/>
      <w:sz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13E6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13E66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13E66"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52904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52904"/>
    <w:rPr>
      <w:sz w:val="24"/>
      <w:szCs w:val="24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pPr>
      <w:widowControl w:val="0"/>
    </w:pPr>
    <w:rPr>
      <w:rFonts w:cs="Mangal"/>
      <w:sz w:val="24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Tekstpodstawowy1">
    <w:name w:val="Tekst podstawowy1"/>
    <w:basedOn w:val="Normalny"/>
    <w:qFormat/>
    <w:pPr>
      <w:spacing w:after="140" w:line="288" w:lineRule="auto"/>
    </w:pPr>
  </w:style>
  <w:style w:type="paragraph" w:customStyle="1" w:styleId="Nagwek10">
    <w:name w:val="Nagłówek1"/>
    <w:basedOn w:val="Normalny"/>
    <w:uiPriority w:val="99"/>
    <w:unhideWhenUsed/>
    <w:qFormat/>
    <w:rsid w:val="00752904"/>
    <w:pPr>
      <w:tabs>
        <w:tab w:val="center" w:pos="4536"/>
        <w:tab w:val="right" w:pos="9072"/>
      </w:tabs>
    </w:p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styleId="Tekstprzypisudolnego">
    <w:name w:val="footnote text"/>
    <w:basedOn w:val="Normalny"/>
    <w:link w:val="TekstprzypisudolnegoZnak"/>
    <w:uiPriority w:val="99"/>
    <w:qFormat/>
    <w:rsid w:val="00B8565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qFormat/>
    <w:rsid w:val="00B85654"/>
    <w:rPr>
      <w:rFonts w:ascii="Tahoma" w:hAnsi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13E66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13E66"/>
    <w:rPr>
      <w:b/>
      <w:bCs/>
    </w:rPr>
  </w:style>
  <w:style w:type="paragraph" w:styleId="Poprawka">
    <w:name w:val="Revision"/>
    <w:uiPriority w:val="99"/>
    <w:semiHidden/>
    <w:qFormat/>
    <w:rsid w:val="00513E66"/>
    <w:pPr>
      <w:suppressAutoHyphens/>
    </w:pPr>
    <w:rPr>
      <w:color w:val="00000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52904"/>
    <w:pPr>
      <w:tabs>
        <w:tab w:val="center" w:pos="4536"/>
        <w:tab w:val="right" w:pos="9072"/>
      </w:tabs>
    </w:pPr>
  </w:style>
  <w:style w:type="paragraph" w:customStyle="1" w:styleId="Tekstprzypisudolnego1">
    <w:name w:val="Tekst przypisu dolnego1"/>
    <w:basedOn w:val="Normalny"/>
    <w:qFormat/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10"/>
    <w:qFormat/>
  </w:style>
  <w:style w:type="paragraph" w:styleId="Podtytu">
    <w:name w:val="Subtitle"/>
    <w:basedOn w:val="Nagwek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nimani.pl/" TargetMode="External"/><Relationship Id="rId13" Type="http://schemas.openxmlformats.org/officeDocument/2006/relationships/hyperlink" Target="file:///C:\Users\idorozuk\Desktop\www.fanimani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idorozuk\Desktop\www.youtube.com\watch%3Fv=RsPX6SRwKnQ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animani.pl/wspiera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fanimani.pl/sklep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anipay.pl/" TargetMode="External"/><Relationship Id="rId14" Type="http://schemas.openxmlformats.org/officeDocument/2006/relationships/hyperlink" Target="https://www.facebook.com/faniManifaniMan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0F8E6-9B32-41B2-9E9A-EA25EA9A4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707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Podwójny prezent na święta</vt:lpstr>
    </vt:vector>
  </TitlesOfParts>
  <Company>POFP</Company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Podwójny prezent na święta</dc:title>
  <dc:creator>idorozuk</dc:creator>
  <cp:lastModifiedBy>idorozuk</cp:lastModifiedBy>
  <cp:revision>5</cp:revision>
  <cp:lastPrinted>2015-11-13T09:25:00Z</cp:lastPrinted>
  <dcterms:created xsi:type="dcterms:W3CDTF">2016-09-27T11:18:00Z</dcterms:created>
  <dcterms:modified xsi:type="dcterms:W3CDTF">2016-09-28T07:59:00Z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POFP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